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514" w:rsidRPr="00493514" w:rsidRDefault="00493514" w:rsidP="00493514">
      <w:pPr>
        <w:ind w:firstLine="720"/>
        <w:jc w:val="both"/>
        <w:rPr>
          <w:rFonts w:ascii="Times New Roman" w:hAnsi="Times New Roman" w:cs="Times New Roman"/>
          <w:b/>
          <w:bCs/>
          <w:sz w:val="28"/>
          <w:szCs w:val="28"/>
        </w:rPr>
      </w:pPr>
      <w:r w:rsidRPr="00493514">
        <w:rPr>
          <w:rFonts w:ascii="Times New Roman" w:hAnsi="Times New Roman" w:cs="Times New Roman"/>
          <w:b/>
          <w:bCs/>
          <w:sz w:val="28"/>
          <w:szCs w:val="28"/>
        </w:rPr>
        <w:t xml:space="preserve">Phiên tòa giả định xét xử tội danh vi phạm quy định về tham gia giao thông đường bộ và giao xe cho người không đủ điều kiện điều khiển phương tiện tham gia giao thông </w:t>
      </w:r>
    </w:p>
    <w:p w:rsidR="00493514" w:rsidRPr="00493514" w:rsidRDefault="00493514" w:rsidP="00493514">
      <w:pPr>
        <w:ind w:firstLine="720"/>
        <w:jc w:val="both"/>
        <w:rPr>
          <w:rFonts w:ascii="Times New Roman" w:hAnsi="Times New Roman" w:cs="Times New Roman"/>
          <w:bCs/>
          <w:iCs/>
          <w:sz w:val="28"/>
          <w:szCs w:val="28"/>
        </w:rPr>
      </w:pPr>
      <w:r w:rsidRPr="00493514">
        <w:rPr>
          <w:rFonts w:ascii="Times New Roman" w:hAnsi="Times New Roman" w:cs="Times New Roman"/>
          <w:bCs/>
          <w:iCs/>
          <w:sz w:val="28"/>
          <w:szCs w:val="28"/>
        </w:rPr>
        <w:t>Chiều ngày 04/12</w:t>
      </w:r>
      <w:r>
        <w:rPr>
          <w:rFonts w:ascii="Times New Roman" w:hAnsi="Times New Roman" w:cs="Times New Roman"/>
          <w:bCs/>
          <w:iCs/>
          <w:sz w:val="28"/>
          <w:szCs w:val="28"/>
        </w:rPr>
        <w:t>/2024</w:t>
      </w:r>
      <w:bookmarkStart w:id="0" w:name="_GoBack"/>
      <w:bookmarkEnd w:id="0"/>
      <w:r w:rsidRPr="00493514">
        <w:rPr>
          <w:rFonts w:ascii="Times New Roman" w:hAnsi="Times New Roman" w:cs="Times New Roman"/>
          <w:bCs/>
          <w:iCs/>
          <w:sz w:val="28"/>
          <w:szCs w:val="28"/>
        </w:rPr>
        <w:t>, tại trường PTDTNT THCS Ngọc Lặc, Tòa án nhân dân, Viện Kiểm sát nhân dân, Công an huyện, Chi nhánh Trợ giúp pháp lý và trường PTDTNT THCS Ngọc Lặc tổ chức phiên tòa giả định xét xử tội danh vi phạm quy định về tham gia giao thông đường bộ và giao xe cho người không đủ điều kiện điều khiển phương tiện tham gia giao thông gây hậu quả chết người với sự tham gia của giáo viên, học sinh và phụ huynh học sinh trường PTDTNT THCS Ngọc Lặc.</w:t>
      </w:r>
    </w:p>
    <w:p w:rsidR="00493514" w:rsidRPr="00493514" w:rsidRDefault="00493514" w:rsidP="00493514">
      <w:pPr>
        <w:ind w:firstLine="720"/>
        <w:jc w:val="both"/>
        <w:rPr>
          <w:rFonts w:ascii="Times New Roman" w:hAnsi="Times New Roman" w:cs="Times New Roman"/>
          <w:sz w:val="28"/>
          <w:szCs w:val="28"/>
        </w:rPr>
      </w:pPr>
      <w:r w:rsidRPr="00493514">
        <w:rPr>
          <w:rFonts w:ascii="Times New Roman" w:hAnsi="Times New Roman" w:cs="Times New Roman"/>
          <w:sz w:val="28"/>
          <w:szCs w:val="28"/>
        </w:rPr>
        <w:t>Tình huống giả định: khoảng 10h ngày 10 tháng 8 năm 2024, Lê Văn Toàn, trú tại thôn Minh Thành, xã Minh Tiến, huyện Ngọc Lặc biết rõ Lê Văn Thân sinh ngày 20 tháng 10 năm 2006 là con đẻ không có giấy phép lái xe theo quy định, nhưng anh Toàn vẫn giao chiếc xe mô tô biển kiểm soát 36D1-001.59 cho Thân điều khiển tham gia giao thông, khoảng 11h cùng ngày, Thanh điều khiển xe đi trên đường Hồ Chí Minh, khi đến địa phận thôn Minh Châu 2, xã Minh Sơn huyện Ngọc Lặc, xe Thân điều khiển sang trái vượt chiếc xe ô tô đi cùng chiều, lấn phần đường xe ngược chiều đâm phải xe mô tô do anh Nguyễn Văn Thanh, trú tại thị trấn Lang Chánh, huyện Lang Chánh điều khiển đi ngược chiều làm anh Thanh ngã và tử vong trên đường đi cấp cứu. </w:t>
      </w:r>
    </w:p>
    <w:p w:rsidR="00493514" w:rsidRPr="00493514" w:rsidRDefault="00493514" w:rsidP="00493514">
      <w:pPr>
        <w:ind w:firstLine="720"/>
        <w:jc w:val="both"/>
        <w:rPr>
          <w:rFonts w:ascii="Times New Roman" w:hAnsi="Times New Roman" w:cs="Times New Roman"/>
          <w:sz w:val="28"/>
          <w:szCs w:val="28"/>
        </w:rPr>
      </w:pPr>
      <w:r w:rsidRPr="00493514">
        <w:rPr>
          <w:rFonts w:ascii="Times New Roman" w:hAnsi="Times New Roman" w:cs="Times New Roman"/>
          <w:sz w:val="28"/>
          <w:szCs w:val="28"/>
        </w:rPr>
        <w:t>Hành vi của Lê Văn Thân đã phạm tội vi phạm quy định về tham gia giao thông đường bộ quy định tại điểm a,b khoản 2, Điều 260 của Bộ Luật Hình sự. Toà an Nhân dân huyện Ngọc Lặc tuyên án Lê Văn Thân 39 tháng tù tính từ ngày bắt thi hành án; xử phạt bị cáo Lê Văn Toàn 15 tháng tù cải tạo không giam giữ về phạm tội giao xe cho người chưa đủ điều kiện điều khiển phương tiện tham gia giao thông quy định tại điểm a, khoản 1, Điều 264 Bộ Luật Hình sự năm 2015; sửa đổi, bổ sung năm 2017.</w:t>
      </w:r>
    </w:p>
    <w:p w:rsidR="00493514" w:rsidRPr="00493514" w:rsidRDefault="00493514" w:rsidP="00493514">
      <w:pPr>
        <w:ind w:firstLine="720"/>
        <w:jc w:val="both"/>
        <w:rPr>
          <w:rFonts w:ascii="Times New Roman" w:hAnsi="Times New Roman" w:cs="Times New Roman"/>
          <w:sz w:val="28"/>
          <w:szCs w:val="28"/>
        </w:rPr>
      </w:pPr>
      <w:r w:rsidRPr="00493514">
        <w:rPr>
          <w:rFonts w:ascii="Times New Roman" w:hAnsi="Times New Roman" w:cs="Times New Roman"/>
          <w:sz w:val="28"/>
          <w:szCs w:val="28"/>
        </w:rPr>
        <w:t>Nội dung phiên tòa được xây dựng sinh động giúp các em học sinh hiểu rõ hơn những quy định của pháp luật về hành vi phạm tội, mức án áp dụng cũng như hoạt động của cơ quan tiến hành tố tụng. Đồng thời, chuyển tải thông điệp đến các em học sinh và phụ huynh học sinh về việc phải chấp hành nghiêm các quy định của pháp luật khi tham gia giao thông. Tuyệt đối không giao xe cho người không đủ điều kiện điều khiển phương tiện giao thông nhằm bảo đảm an toàn tính mạng, sức khỏe cho chính bản thân mình và người tham gia giao thông. Hành động nhỏ, ý nghĩa lớn góp phần giảm thiếu những nỗ đau, mất mát do tai nạn giao thông gây ra.</w:t>
      </w:r>
    </w:p>
    <w:p w:rsidR="00493514" w:rsidRPr="00493514" w:rsidRDefault="00493514" w:rsidP="00493514">
      <w:pPr>
        <w:ind w:firstLine="720"/>
        <w:jc w:val="both"/>
        <w:rPr>
          <w:rFonts w:ascii="Times New Roman" w:hAnsi="Times New Roman" w:cs="Times New Roman"/>
          <w:sz w:val="28"/>
          <w:szCs w:val="28"/>
        </w:rPr>
      </w:pPr>
      <w:r w:rsidRPr="00493514">
        <w:rPr>
          <w:rFonts w:ascii="Times New Roman" w:hAnsi="Times New Roman" w:cs="Times New Roman"/>
          <w:sz w:val="28"/>
          <w:szCs w:val="28"/>
        </w:rPr>
        <w:t>Trong khuôn khổ chương trình, Ban tổ chức đã đưa ra những tình huống giả định từ vụ tai nạn giao thông khi chưa đủ điều kiện tham gia giao thông; giao xe cho người chưa đủ điều kiện tham gia giao thông; tuyên truyền, phổ biến pháp luật cho các em bằng các câu hỏi tương tác trực tiếp và tặng mũ bảo hiểm cho các em học sinh trả lời đúng câu hỏi.</w:t>
      </w:r>
    </w:p>
    <w:p w:rsidR="00493514" w:rsidRPr="00493514" w:rsidRDefault="00493514" w:rsidP="00493514">
      <w:pPr>
        <w:ind w:firstLine="720"/>
        <w:jc w:val="right"/>
        <w:rPr>
          <w:rFonts w:ascii="Times New Roman" w:hAnsi="Times New Roman" w:cs="Times New Roman"/>
          <w:b/>
          <w:sz w:val="28"/>
          <w:szCs w:val="28"/>
        </w:rPr>
      </w:pPr>
      <w:r w:rsidRPr="00493514">
        <w:rPr>
          <w:rFonts w:ascii="Times New Roman" w:hAnsi="Times New Roman" w:cs="Times New Roman"/>
          <w:b/>
          <w:sz w:val="28"/>
          <w:szCs w:val="28"/>
        </w:rPr>
        <w:t>Thực hiện: Thùy Chinh - Văn Phan</w:t>
      </w:r>
    </w:p>
    <w:p w:rsidR="00493514" w:rsidRPr="00493514" w:rsidRDefault="00493514" w:rsidP="00493514">
      <w:pPr>
        <w:ind w:firstLine="720"/>
        <w:jc w:val="both"/>
        <w:rPr>
          <w:rFonts w:ascii="Times New Roman" w:hAnsi="Times New Roman" w:cs="Times New Roman"/>
          <w:b/>
          <w:bCs/>
          <w:sz w:val="28"/>
          <w:szCs w:val="28"/>
        </w:rPr>
      </w:pPr>
    </w:p>
    <w:p w:rsidR="00285F33" w:rsidRPr="00493514" w:rsidRDefault="00285F33">
      <w:pPr>
        <w:rPr>
          <w:rFonts w:ascii="Times New Roman" w:hAnsi="Times New Roman" w:cs="Times New Roman"/>
        </w:rPr>
      </w:pPr>
    </w:p>
    <w:sectPr w:rsidR="00285F33" w:rsidRPr="00493514" w:rsidSect="00493514">
      <w:pgSz w:w="11906" w:h="16838"/>
      <w:pgMar w:top="810" w:right="1274" w:bottom="81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514"/>
    <w:rsid w:val="00285F33"/>
    <w:rsid w:val="0049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514"/>
    <w:pPr>
      <w:spacing w:line="240" w:lineRule="auto"/>
    </w:pPr>
    <w:rPr>
      <w:rFonts w:asciiTheme="minorHAnsi" w:hAnsiTheme="minorHAnsi"/>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514"/>
    <w:pPr>
      <w:spacing w:line="240" w:lineRule="auto"/>
    </w:pPr>
    <w:rPr>
      <w:rFonts w:asciiTheme="minorHAnsi" w:hAnsiTheme="minorHAnsi"/>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2024-12-17T08:17:00Z</dcterms:created>
  <dcterms:modified xsi:type="dcterms:W3CDTF">2024-12-17T08:18:00Z</dcterms:modified>
</cp:coreProperties>
</file>